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4" w:type="dxa"/>
        <w:tblLook w:val="04A0" w:firstRow="1" w:lastRow="0" w:firstColumn="1" w:lastColumn="0" w:noHBand="0" w:noVBand="1"/>
      </w:tblPr>
      <w:tblGrid>
        <w:gridCol w:w="1920"/>
        <w:gridCol w:w="960"/>
        <w:gridCol w:w="726"/>
        <w:gridCol w:w="2420"/>
        <w:gridCol w:w="40"/>
        <w:gridCol w:w="1958"/>
        <w:gridCol w:w="1420"/>
        <w:gridCol w:w="1188"/>
        <w:gridCol w:w="1507"/>
        <w:gridCol w:w="530"/>
        <w:gridCol w:w="760"/>
        <w:gridCol w:w="794"/>
        <w:gridCol w:w="188"/>
        <w:gridCol w:w="293"/>
      </w:tblGrid>
      <w:tr w:rsidR="00365C05" w:rsidRPr="00E702B9" w:rsidTr="00365C0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RANGE!A1:Q41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47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 RAZVOJNI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H PROGRAMA OPĆINE JAKŠIĆ ZA 2019. GODINU S PROJEKCIJAMA ZA 2020. I 2021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CILJ*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PROGRAMA</w:t>
            </w:r>
          </w:p>
        </w:tc>
        <w:tc>
          <w:tcPr>
            <w:tcW w:w="4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40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 Unapređenje socijalne i fizičke infrastrukture Županije- razvoj konkurentnog i održivog gospodarstva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7.4.2. Izgradnja i modernizacija infrastrukture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1001- Javna uprava i administracija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K100101,K100102 i A100128- Informatika i opremanje ureda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  <w:r w:rsidR="00365C0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365C05" w:rsidRPr="00E702B9" w:rsidTr="00365C05">
        <w:trPr>
          <w:trHeight w:val="51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1000- Rani i predškolski odgoj i obrazovanje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A100001- Oprema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25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25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25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1003, 1004 i 1030 - Komunalne djelatnosti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K100303 i K100304- Nabava opreme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39</w:t>
            </w:r>
            <w:r w:rsidR="00365C0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Strojevi- kosilica,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malčer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, rasipač i traktor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20.0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43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Oprema za obavljanje komunalnih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djelatnosti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19</w:t>
            </w:r>
            <w:r w:rsidR="009F7ED7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K100401- Javna rasvjeta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2415BD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2415BD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193AB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450.00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365C05" w:rsidRPr="00E702B9" w:rsidTr="00365C05">
        <w:trPr>
          <w:trHeight w:val="43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2415BD" w:rsidP="002415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Javna rasvjeta, led rasvjeta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Vodovod i kanalizacija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848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848</w:t>
            </w:r>
            <w:r w:rsidR="00365C0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848</w:t>
            </w:r>
            <w:r w:rsidR="00365C0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BA7D76" w:rsidRPr="00E702B9" w:rsidTr="00082FD8">
        <w:trPr>
          <w:trHeight w:val="75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Razvoj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vodnokomunalne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infrastrukture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aglomeracije Pleternica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398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Kanalizacijska 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mreža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Tekić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100.000,0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2415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Kanalizacijska mreža </w:t>
            </w:r>
            <w:r w:rsidR="002415B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i vodovodna mreža 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Cerovac- Granje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A7D76" w:rsidRPr="00E702B9" w:rsidTr="009160CF">
        <w:trPr>
          <w:trHeight w:val="95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76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rekonstrukcija vodovodne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i kanalizacijske 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mreže naselja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15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Ceste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2.230</w:t>
            </w:r>
            <w:r w:rsidR="00365C0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2.230</w:t>
            </w:r>
            <w:r w:rsidR="00365C0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2.230</w:t>
            </w:r>
            <w:r w:rsidR="00365C0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</w:tr>
      <w:tr w:rsidR="00365C05" w:rsidRPr="00E702B9" w:rsidTr="00365C05">
        <w:trPr>
          <w:trHeight w:val="55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2415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Proj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 dokumentacija i izgradnja nerazvrstane ceste i ulice općine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49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izgradnja- nerazvrstane ceste i ulice općine  Jakšić i Fond ruralnog razvoja</w:t>
            </w:r>
            <w:r w:rsidR="002415B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="002415B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</w:t>
            </w:r>
            <w:r w:rsidR="00BA7D76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minovci</w:t>
            </w:r>
            <w:proofErr w:type="spellEnd"/>
            <w:r w:rsidR="00BA7D76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- Z. </w:t>
            </w:r>
            <w:proofErr w:type="spellStart"/>
            <w:r w:rsidR="00BA7D76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Frankopanska</w:t>
            </w:r>
            <w:proofErr w:type="spellEnd"/>
            <w:r w:rsidR="00BA7D76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, Livadska, K. Zvonimira</w:t>
            </w:r>
            <w:r w:rsidR="002415B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-fond ERDF</w:t>
            </w:r>
            <w:r w:rsidR="00BA7D76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193AB5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</w:t>
            </w:r>
            <w:r w:rsidR="00BA7D76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54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Projektna dokumentacij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građ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 dozvola i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izgradnja nogostupa </w:t>
            </w:r>
            <w:proofErr w:type="spellStart"/>
            <w:r w:rsidR="00181785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Radnovac</w:t>
            </w:r>
            <w:proofErr w:type="spellEnd"/>
            <w:r w:rsidR="00181785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1.360.</w:t>
            </w:r>
            <w:r w:rsidR="00365C05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Asfaltiranje ulica u Jakšiću, odvojak Kolodvorske i </w:t>
            </w:r>
            <w:r w:rsidR="006F1A4C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B. Jelačića, Hrv. Branitelja, dio Vukovarske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6F1A4C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K100301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, K 100302</w:t>
            </w:r>
            <w:r w:rsidRPr="00E702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 Zgrade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6F1A4C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8.904.500,00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46560C" w:rsidRDefault="00BA7D76" w:rsidP="006F1A4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</w:t>
            </w:r>
            <w:r w:rsidR="0046560C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  <w:t>8.984.500,00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46560C" w:rsidRDefault="0046560C" w:rsidP="0046560C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  <w:t>8.997.500,00</w:t>
            </w:r>
            <w:bookmarkStart w:id="1" w:name="_GoBack"/>
            <w:bookmarkEnd w:id="1"/>
          </w:p>
        </w:tc>
      </w:tr>
      <w:tr w:rsidR="00365C05" w:rsidRPr="00E702B9" w:rsidTr="00365C05">
        <w:trPr>
          <w:trHeight w:val="37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Rekonstrukcija i uređenje</w:t>
            </w:r>
            <w:r w:rsidR="006F1A4C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Kulturni centar</w:t>
            </w:r>
            <w:r w:rsidR="006F1A4C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>„Stara škola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“</w:t>
            </w:r>
          </w:p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5.677</w:t>
            </w:r>
            <w:r w:rsidR="00365C05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1D6446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5C05" w:rsidRDefault="001D644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Uređenje zgrade Općine</w:t>
            </w:r>
          </w:p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1.400.000,00</w:t>
            </w:r>
          </w:p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1D6446" w:rsidRPr="00E702B9" w:rsidTr="00776DE0">
        <w:trPr>
          <w:trHeight w:val="33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D6446" w:rsidRPr="00E702B9" w:rsidRDefault="001D644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D6446" w:rsidRPr="00E702B9" w:rsidRDefault="001D644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D6446" w:rsidRPr="00E702B9" w:rsidRDefault="001D644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6446" w:rsidRDefault="001D6446" w:rsidP="001D64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</w:t>
            </w:r>
            <w:r w:rsidR="002415B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ja jednostavne građevine –nadstr</w:t>
            </w:r>
            <w:r w:rsidR="006F1A4C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ešnica</w:t>
            </w:r>
          </w:p>
          <w:p w:rsidR="001D6446" w:rsidRDefault="001D644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6446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70</w:t>
            </w:r>
            <w:r w:rsidR="002415B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</w:t>
            </w:r>
            <w:r w:rsidR="001D6446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000,00</w:t>
            </w:r>
          </w:p>
          <w:p w:rsidR="001D6446" w:rsidRDefault="001D644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6446" w:rsidRDefault="001D644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  <w:p w:rsidR="001D6446" w:rsidRDefault="001D644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6446" w:rsidRDefault="001D644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  <w:p w:rsidR="001D6446" w:rsidRDefault="001D644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76DE0" w:rsidRPr="00E702B9" w:rsidTr="00BA7D76">
        <w:trPr>
          <w:trHeight w:val="28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76DE0" w:rsidRPr="00E702B9" w:rsidRDefault="00776DE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76DE0" w:rsidRPr="00E702B9" w:rsidRDefault="00776DE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76DE0" w:rsidRPr="00E702B9" w:rsidRDefault="00776DE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6DE0" w:rsidRDefault="00776DE0" w:rsidP="00776D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Poduzetnički inkubator Jakšić</w:t>
            </w:r>
          </w:p>
          <w:p w:rsidR="00776DE0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6DE0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327.500,00</w:t>
            </w:r>
          </w:p>
          <w:p w:rsidR="00BA7D76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6DE0" w:rsidRDefault="00181785" w:rsidP="0018178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  <w:p w:rsidR="00BA7D76" w:rsidRDefault="00BA7D76" w:rsidP="0018178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6DE0" w:rsidRDefault="0018178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  <w:p w:rsidR="00BA7D76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A7D76" w:rsidRPr="00E702B9" w:rsidTr="00BA7D76">
        <w:trPr>
          <w:trHeight w:val="24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A7D76" w:rsidRPr="00E702B9" w:rsidRDefault="00BA7D7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A7D76" w:rsidRPr="00E702B9" w:rsidRDefault="00BA7D7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A7D76" w:rsidRPr="00E702B9" w:rsidRDefault="00BA7D7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D76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pratećih objekata-sanitarni čvor groblja Jakšić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7D76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210.000,00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7D76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BA7D76" w:rsidRDefault="00BA7D76" w:rsidP="0018178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7D76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BA7D76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A7D76" w:rsidRPr="00E702B9" w:rsidTr="00BA7D76">
        <w:trPr>
          <w:trHeight w:val="12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A7D76" w:rsidRPr="00E702B9" w:rsidRDefault="00BA7D7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A7D76" w:rsidRPr="00E702B9" w:rsidRDefault="00BA7D7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A7D76" w:rsidRPr="00E702B9" w:rsidRDefault="00BA7D7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D76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Uređenje i rekonstrukcija društvenog doma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7D76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7D76" w:rsidRDefault="00BA7D76" w:rsidP="0018178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7D76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A7D76" w:rsidRPr="00E702B9" w:rsidTr="00365C05">
        <w:trPr>
          <w:trHeight w:val="24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D76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Uređenje i rekonstrukcija društvenog doma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Tekić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7D76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7D76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7D76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A7D76" w:rsidRPr="00E702B9" w:rsidTr="00365C05">
        <w:trPr>
          <w:trHeight w:val="15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00FF"/>
            <w:vAlign w:val="center"/>
          </w:tcPr>
          <w:p w:rsidR="00BA7D76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K100421- Zemljište</w:t>
            </w:r>
          </w:p>
          <w:p w:rsidR="00BA7D76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7D76" w:rsidRPr="0046560C" w:rsidRDefault="0046560C" w:rsidP="0046560C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7D76" w:rsidRPr="0046560C" w:rsidRDefault="0046560C" w:rsidP="0046560C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7D76" w:rsidRPr="0046560C" w:rsidRDefault="0046560C" w:rsidP="00BA7D76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BA7D76" w:rsidRPr="00E702B9" w:rsidTr="00365C05">
        <w:trPr>
          <w:trHeight w:val="465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A7D76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Kupovina zemljišta za nogostup A. Stepinca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7D76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BA7D76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7D76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7D76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BA7D76" w:rsidRPr="00E702B9" w:rsidTr="00365C05">
        <w:trPr>
          <w:trHeight w:val="48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 Unapređenje socijalne i fizičke infrastrukture Županije- razvoj konkurentnog i održivog gospodarstva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7.4.3. Unaprjeđenje sustava zaštite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1006- Sustav Zaštite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br w:type="page"/>
              <w:t xml:space="preserve"> i spašavanja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A100905- Oprema za civilnu zaštitu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BA7D76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Nabava opreme za CZ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8.0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A7D76" w:rsidRPr="00E702B9" w:rsidTr="00365C05">
        <w:trPr>
          <w:trHeight w:val="87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7.4.4. Izgradnja nove i kvalitetno upravljanje postojećom mrežom zdravstvenih, obrazovnih, sportskih, kulturnih i drugih ustanova, kao i prateće infrastrukture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1008- Program </w:t>
            </w:r>
            <w:proofErr w:type="spellStart"/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predšk</w:t>
            </w:r>
            <w:proofErr w:type="spellEnd"/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. odgoja i briga o djeci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K100801-  Izgradnja vrtića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</w:tr>
      <w:tr w:rsidR="00BA7D76" w:rsidRPr="00E702B9" w:rsidTr="00365C05">
        <w:trPr>
          <w:trHeight w:val="87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vrtića u Jakšiću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- dogradnja 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46560C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.500.000,00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C9698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6026" w:type="dxa"/>
          <w:wAfter w:w="293" w:type="dxa"/>
          <w:trHeight w:val="100"/>
        </w:trPr>
        <w:tc>
          <w:tcPr>
            <w:tcW w:w="8385" w:type="dxa"/>
            <w:gridSpan w:val="9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6736D5">
        <w:trPr>
          <w:trHeight w:val="39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7.5. Kvalitetno upravljanje prirodnim resursima Županije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7.5.1. Sanacija postojećih i izgradnja novih odlagališta otpada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1003- Komunalne djelatnosti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K100424, K100304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-Reciklažno dvorište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, spremnici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2.908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6F1A4C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3</w:t>
            </w:r>
            <w:r w:rsidR="00C9698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.508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3.508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C9698D" w:rsidRPr="00E702B9" w:rsidTr="006736D5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reciklažnog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dvorišta</w:t>
            </w:r>
          </w:p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2.400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.000,00</w:t>
            </w:r>
          </w:p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F0276A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Spremnici za odvojeno prikupljanje komunalnog otpada</w:t>
            </w:r>
          </w:p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508.000,00</w:t>
            </w:r>
          </w:p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C9698D">
        <w:trPr>
          <w:trHeight w:val="30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K100303- Oglasni stupovi, table-</w:t>
            </w:r>
          </w:p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46560C" w:rsidRDefault="0046560C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46560C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  <w:t>9</w:t>
            </w:r>
            <w:r w:rsidR="00C9698D" w:rsidRPr="0046560C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  <w:t>8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46560C" w:rsidRDefault="0046560C" w:rsidP="0046560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  <w:t>98.000,00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46560C" w:rsidRDefault="0046560C" w:rsidP="0046560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  <w:t>98.000,00</w:t>
            </w:r>
          </w:p>
        </w:tc>
      </w:tr>
      <w:tr w:rsidR="00C9698D" w:rsidRPr="00E702B9" w:rsidTr="006736D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Oglasni stupovi, table-nazivi ulica</w:t>
            </w:r>
          </w:p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98.000,00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7.1.Poticanje konkurentnosti industrije i poduzetništva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7.1.1. Razvoj poduzetničke infrastrukture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1007- Razvoj gospodarstva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T100701 Izrada strategije 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C9698D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Izrada strategije razvoja općine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C9698D" w:rsidRPr="00E702B9" w:rsidTr="00365C05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1004- Izgradnja komunalne infrastrukture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K100416- Cestovna i komunalna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br/>
              <w:t>infrastruktura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6.000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6.009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6.107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C9698D" w:rsidRPr="00E702B9" w:rsidTr="00365C05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Gospodarska zona- izgradnja cestovne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>i komunalne infrastrukture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6.000.000,00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698D" w:rsidRPr="00E702B9" w:rsidTr="00365C05">
        <w:trPr>
          <w:trHeight w:val="3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7.6. Razvoj društvene djelatnosti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7.6.1. Izgradnja i uređenje društvenih objekata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1011 Sport i rekreacija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K101101 – Dječje igralište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46560C" w:rsidRDefault="0046560C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190.000,00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46560C" w:rsidRDefault="0046560C" w:rsidP="0046560C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46560C" w:rsidRDefault="0046560C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  <w:t>190.000,00</w:t>
            </w:r>
          </w:p>
        </w:tc>
      </w:tr>
      <w:tr w:rsidR="00C9698D" w:rsidRPr="00E702B9" w:rsidTr="00365C05">
        <w:trPr>
          <w:trHeight w:val="45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Gradnja igrališta u naseljima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općine Jakšić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65C05">
        <w:trPr>
          <w:trHeight w:val="45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Opremanje dječjih igrališta u naseljima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90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698D" w:rsidRPr="00E702B9" w:rsidTr="00365C05">
        <w:trPr>
          <w:trHeight w:val="330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*Županijska razvojna strategija Požeško-slavonske županije                                                                                                                                                                        </w:t>
            </w:r>
            <w:r w:rsidRPr="00E70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UKUPNO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23.268.500,00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23.957.500,00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24.068.500,00</w:t>
            </w:r>
          </w:p>
        </w:tc>
      </w:tr>
    </w:tbl>
    <w:p w:rsidR="00365C05" w:rsidRDefault="00365C05" w:rsidP="00365C05"/>
    <w:p w:rsidR="008E1EB8" w:rsidRDefault="008E1EB8"/>
    <w:sectPr w:rsidR="008E1EB8" w:rsidSect="00365C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5"/>
    <w:rsid w:val="00181785"/>
    <w:rsid w:val="00193AB5"/>
    <w:rsid w:val="001D6446"/>
    <w:rsid w:val="002415BD"/>
    <w:rsid w:val="00365C05"/>
    <w:rsid w:val="0046560C"/>
    <w:rsid w:val="005E7380"/>
    <w:rsid w:val="0067297F"/>
    <w:rsid w:val="006F1A4C"/>
    <w:rsid w:val="00776DE0"/>
    <w:rsid w:val="00894659"/>
    <w:rsid w:val="008D476F"/>
    <w:rsid w:val="008E1EB8"/>
    <w:rsid w:val="009F7ED7"/>
    <w:rsid w:val="00BA7D76"/>
    <w:rsid w:val="00C9698D"/>
    <w:rsid w:val="00D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Marina Marić</cp:lastModifiedBy>
  <cp:revision>3</cp:revision>
  <cp:lastPrinted>2018-12-20T10:40:00Z</cp:lastPrinted>
  <dcterms:created xsi:type="dcterms:W3CDTF">2018-12-21T08:50:00Z</dcterms:created>
  <dcterms:modified xsi:type="dcterms:W3CDTF">2018-12-21T09:33:00Z</dcterms:modified>
</cp:coreProperties>
</file>